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CA" w:rsidRDefault="004850CA" w:rsidP="00485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263640" cy="8612505"/>
            <wp:effectExtent l="0" t="0" r="3810" b="0"/>
            <wp:docPr id="1" name="Рисунок 1" descr="C:\Users\MohovaNV\Documents\Коррупция\Положени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ovaNV\Documents\Коррупция\Положения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6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CA" w:rsidRDefault="004850CA" w:rsidP="00485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CA" w:rsidRDefault="004850CA" w:rsidP="00485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CA" w:rsidRDefault="004850CA" w:rsidP="00485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B0" w:rsidRPr="00FE2174" w:rsidRDefault="00CA27B0" w:rsidP="00485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17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культуры  Невьянского городского округа «Культурно-досуговый центр»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>
        <w:rPr>
          <w:rFonts w:ascii="Times New Roman" w:hAnsi="Times New Roman" w:cs="Times New Roman"/>
          <w:sz w:val="28"/>
          <w:szCs w:val="28"/>
        </w:rPr>
        <w:t>в Муниципальном бюджетном учреждении культуры  Невьянского городского округа «Культурно-досуговый центр»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учреждение</w:t>
      </w:r>
      <w:r w:rsidRPr="00FE217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– </w:t>
      </w:r>
      <w:r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 обращении к нему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8" w:history="1">
        <w:r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течение одного рабочего дня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сведения об информировании органов прокуратуры или других государственных органов об обращении в целях склонения к совершению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(при наличии);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E2174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E2174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Работодателем принимается решение о передаче информации в органы прокуратуры.</w:t>
      </w:r>
    </w:p>
    <w:p w:rsidR="00CA27B0" w:rsidRPr="00FE2174" w:rsidRDefault="00CA27B0" w:rsidP="00CA27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CA27B0" w:rsidRDefault="00CA27B0" w:rsidP="00CA2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A27B0" w:rsidSect="00B3383B">
          <w:headerReference w:type="default" r:id="rId9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CA27B0" w:rsidRPr="00B3383B" w:rsidRDefault="00CA27B0" w:rsidP="00CA27B0">
      <w:pPr>
        <w:widowControl w:val="0"/>
        <w:tabs>
          <w:tab w:val="left" w:pos="4395"/>
          <w:tab w:val="left" w:pos="9356"/>
        </w:tabs>
        <w:autoSpaceDE w:val="0"/>
        <w:autoSpaceDN w:val="0"/>
        <w:adjustRightInd w:val="0"/>
        <w:spacing w:after="0" w:line="240" w:lineRule="auto"/>
        <w:ind w:left="5670" w:right="-994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9"/>
      <w:bookmarkEnd w:id="1"/>
      <w:r w:rsidRPr="00B3383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№1 </w:t>
      </w:r>
      <w:proofErr w:type="gramStart"/>
      <w:r w:rsidRPr="00B3383B"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  <w:r w:rsidRPr="00B338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3383B">
        <w:rPr>
          <w:rFonts w:ascii="Times New Roman" w:hAnsi="Times New Roman" w:cs="Times New Roman"/>
          <w:sz w:val="20"/>
          <w:szCs w:val="20"/>
        </w:rPr>
        <w:t xml:space="preserve">ПОЛОЖЕНИЕ </w:t>
      </w:r>
    </w:p>
    <w:p w:rsidR="00CA27B0" w:rsidRPr="00B3383B" w:rsidRDefault="00CA27B0" w:rsidP="00CA27B0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670" w:right="-994"/>
        <w:jc w:val="both"/>
        <w:rPr>
          <w:rFonts w:ascii="Times New Roman" w:hAnsi="Times New Roman" w:cs="Times New Roman"/>
          <w:sz w:val="20"/>
          <w:szCs w:val="20"/>
        </w:rPr>
      </w:pPr>
      <w:r w:rsidRPr="00B3383B">
        <w:rPr>
          <w:rFonts w:ascii="Times New Roman" w:hAnsi="Times New Roman" w:cs="Times New Roman"/>
          <w:sz w:val="20"/>
          <w:szCs w:val="20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</w:t>
      </w:r>
      <w:proofErr w:type="gramStart"/>
      <w:r w:rsidRPr="00B3383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CA27B0" w:rsidRPr="00B3383B" w:rsidRDefault="00CA27B0" w:rsidP="00CA27B0">
      <w:pPr>
        <w:tabs>
          <w:tab w:val="left" w:pos="4395"/>
        </w:tabs>
        <w:spacing w:after="0" w:line="240" w:lineRule="auto"/>
        <w:ind w:left="5670" w:right="-994"/>
        <w:jc w:val="both"/>
        <w:rPr>
          <w:rFonts w:ascii="Times New Roman" w:hAnsi="Times New Roman" w:cs="Times New Roman"/>
          <w:sz w:val="20"/>
          <w:szCs w:val="20"/>
        </w:rPr>
      </w:pPr>
      <w:r w:rsidRPr="00B3383B">
        <w:rPr>
          <w:rFonts w:ascii="Times New Roman" w:hAnsi="Times New Roman" w:cs="Times New Roman"/>
          <w:sz w:val="20"/>
          <w:szCs w:val="20"/>
        </w:rPr>
        <w:t xml:space="preserve">МУНИЦИПАЛЬНОМ БЮДЖЕТНОМ </w:t>
      </w:r>
      <w:proofErr w:type="gramStart"/>
      <w:r w:rsidRPr="00B3383B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Pr="00B3383B">
        <w:rPr>
          <w:rFonts w:ascii="Times New Roman" w:hAnsi="Times New Roman" w:cs="Times New Roman"/>
          <w:sz w:val="20"/>
          <w:szCs w:val="20"/>
        </w:rPr>
        <w:t xml:space="preserve"> КУЛЬТУРЫ НЕВЬЯНСКОГО ГОРОДСКОГО ОКРУГА  «КУЛЬТУРНО-ДОСУГОВЫЙ ЦЕНТР »</w:t>
      </w:r>
    </w:p>
    <w:p w:rsidR="00CA27B0" w:rsidRDefault="00CA27B0" w:rsidP="00CA27B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99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B0" w:rsidRDefault="00CA27B0" w:rsidP="00CA27B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B0" w:rsidRPr="00CB0A06" w:rsidRDefault="00CA27B0" w:rsidP="00CA27B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CA27B0" w:rsidRPr="00CB0A06" w:rsidRDefault="00CA27B0" w:rsidP="00CA2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CA27B0" w:rsidRPr="00CB0A06" w:rsidRDefault="00CA27B0" w:rsidP="00CA2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CA27B0" w:rsidRDefault="00CA27B0" w:rsidP="00CA2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CA27B0" w:rsidRDefault="00CA27B0" w:rsidP="00CA2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B0" w:rsidRDefault="00CA27B0" w:rsidP="00CA2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B0" w:rsidRPr="000C685E" w:rsidRDefault="00CA27B0" w:rsidP="00CA2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6"/>
          <w:szCs w:val="6"/>
        </w:rPr>
      </w:pPr>
    </w:p>
    <w:tbl>
      <w:tblPr>
        <w:tblW w:w="1048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418"/>
        <w:gridCol w:w="1701"/>
        <w:gridCol w:w="1275"/>
        <w:gridCol w:w="1560"/>
        <w:gridCol w:w="1984"/>
        <w:gridCol w:w="1134"/>
      </w:tblGrid>
      <w:tr w:rsidR="00CA27B0" w:rsidRPr="00FE2174" w:rsidTr="006A0CDA">
        <w:trPr>
          <w:trHeight w:val="1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CB0A06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CB0A06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CB0A06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27B0" w:rsidTr="006A0CD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CB0A06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CB0A06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CB0A06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FE2174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27B0" w:rsidTr="006A0CD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CB0A06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CB0A06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Pr="00CB0A06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B0" w:rsidRDefault="00CA27B0" w:rsidP="006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A27B0" w:rsidRDefault="00CA27B0" w:rsidP="00CA27B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E6738" w:rsidRDefault="00BE6738"/>
    <w:sectPr w:rsidR="00BE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58" w:rsidRDefault="00675458">
      <w:pPr>
        <w:spacing w:after="0" w:line="240" w:lineRule="auto"/>
      </w:pPr>
      <w:r>
        <w:separator/>
      </w:r>
    </w:p>
  </w:endnote>
  <w:endnote w:type="continuationSeparator" w:id="0">
    <w:p w:rsidR="00675458" w:rsidRDefault="0067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58" w:rsidRDefault="00675458">
      <w:pPr>
        <w:spacing w:after="0" w:line="240" w:lineRule="auto"/>
      </w:pPr>
      <w:r>
        <w:separator/>
      </w:r>
    </w:p>
  </w:footnote>
  <w:footnote w:type="continuationSeparator" w:id="0">
    <w:p w:rsidR="00675458" w:rsidRDefault="0067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3B" w:rsidRPr="00FD11A5" w:rsidRDefault="00675458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B3383B" w:rsidRDefault="006754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B0"/>
    <w:rsid w:val="004850CA"/>
    <w:rsid w:val="00675458"/>
    <w:rsid w:val="00BE6738"/>
    <w:rsid w:val="00C30C61"/>
    <w:rsid w:val="00C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C30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CA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7B0"/>
  </w:style>
  <w:style w:type="paragraph" w:styleId="a6">
    <w:name w:val="Balloon Text"/>
    <w:basedOn w:val="a"/>
    <w:link w:val="a7"/>
    <w:uiPriority w:val="99"/>
    <w:semiHidden/>
    <w:unhideWhenUsed/>
    <w:rsid w:val="0048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C30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CA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7B0"/>
  </w:style>
  <w:style w:type="paragraph" w:styleId="a6">
    <w:name w:val="Balloon Text"/>
    <w:basedOn w:val="a"/>
    <w:link w:val="a7"/>
    <w:uiPriority w:val="99"/>
    <w:semiHidden/>
    <w:unhideWhenUsed/>
    <w:rsid w:val="0048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73317E8CB530951541D55ECEF036035A33B998B894EE37CC55BD5C2P0d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MohovaNV</dc:creator>
  <cp:lastModifiedBy>MohovaNV</cp:lastModifiedBy>
  <cp:revision>3</cp:revision>
  <dcterms:created xsi:type="dcterms:W3CDTF">2016-09-13T06:05:00Z</dcterms:created>
  <dcterms:modified xsi:type="dcterms:W3CDTF">2016-09-13T09:03:00Z</dcterms:modified>
</cp:coreProperties>
</file>